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98E" w:rsidRPr="009C398E" w:rsidRDefault="009C398E" w:rsidP="009C398E">
      <w:pPr>
        <w:shd w:val="clear" w:color="auto" w:fill="FFFFFF"/>
        <w:spacing w:before="150" w:after="100" w:afterAutospacing="1" w:line="240" w:lineRule="auto"/>
        <w:outlineLvl w:val="0"/>
        <w:rPr>
          <w:rFonts w:ascii="Arial" w:eastAsia="Times New Roman" w:hAnsi="Arial" w:cs="Arial"/>
          <w:color w:val="592090"/>
          <w:kern w:val="36"/>
          <w:sz w:val="48"/>
          <w:szCs w:val="48"/>
          <w:lang w:eastAsia="ru-RU"/>
        </w:rPr>
      </w:pPr>
      <w:r w:rsidRPr="009C398E">
        <w:rPr>
          <w:rFonts w:ascii="Arial" w:eastAsia="Times New Roman" w:hAnsi="Arial" w:cs="Arial"/>
          <w:color w:val="592090"/>
          <w:kern w:val="36"/>
          <w:sz w:val="48"/>
          <w:szCs w:val="48"/>
          <w:lang w:eastAsia="ru-RU"/>
        </w:rPr>
        <w:t>Материально-техническая база</w:t>
      </w:r>
    </w:p>
    <w:p w:rsidR="009C398E" w:rsidRPr="009C398E" w:rsidRDefault="009C398E" w:rsidP="009C398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C3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создания центра образования Точка роста в МБОУ СОШ с. Мокрое были переоборудованы два класса: кабинет физики и кабинет химии и биологии; две лаборатории: физики и химии. В них был проведен капитальный ремонт с заменой мебели и отделкой в соответствии с рекомендациями федерального и регионального центров.</w:t>
      </w:r>
    </w:p>
    <w:p w:rsidR="009C398E" w:rsidRPr="009C398E" w:rsidRDefault="009C398E" w:rsidP="009C398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C3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 образования Точка роста был оснащен современным оборудованием:</w:t>
      </w:r>
    </w:p>
    <w:p w:rsidR="009C398E" w:rsidRPr="009C398E" w:rsidRDefault="009C398E" w:rsidP="009C398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C3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цифровые лаборатории для школьников по биологии,</w:t>
      </w:r>
    </w:p>
    <w:p w:rsidR="009C398E" w:rsidRPr="009C398E" w:rsidRDefault="009C398E" w:rsidP="009C398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C3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цифровые лаборатории для школьников по химии,</w:t>
      </w:r>
    </w:p>
    <w:p w:rsidR="009C398E" w:rsidRPr="009C398E" w:rsidRDefault="009C398E" w:rsidP="009C398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C3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цифровые лаборатории для школьников по физике,</w:t>
      </w:r>
    </w:p>
    <w:p w:rsidR="009C398E" w:rsidRPr="009C398E" w:rsidRDefault="009C398E" w:rsidP="009C398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C3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образовательные конструкторы для практики блочного программирования  с комплектом датчиков VEX IQ,</w:t>
      </w:r>
    </w:p>
    <w:p w:rsidR="009C398E" w:rsidRPr="009C398E" w:rsidRDefault="009C398E" w:rsidP="009C398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C3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робот – манипулятор учебный DOBOT Magician,</w:t>
      </w:r>
    </w:p>
    <w:p w:rsidR="009C398E" w:rsidRPr="009C398E" w:rsidRDefault="009C398E" w:rsidP="009C398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C3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3 ноутбука,</w:t>
      </w:r>
    </w:p>
    <w:p w:rsidR="009C398E" w:rsidRPr="009C398E" w:rsidRDefault="009C398E" w:rsidP="009C398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C3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1 МФУ.</w:t>
      </w:r>
    </w:p>
    <w:p w:rsidR="00E74B7C" w:rsidRDefault="00E74B7C">
      <w:bookmarkStart w:id="0" w:name="_GoBack"/>
      <w:bookmarkEnd w:id="0"/>
    </w:p>
    <w:sectPr w:rsidR="00E74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9F"/>
    <w:rsid w:val="009C398E"/>
    <w:rsid w:val="00B60E9F"/>
    <w:rsid w:val="00E7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39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39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voice">
    <w:name w:val="voice"/>
    <w:basedOn w:val="a"/>
    <w:rsid w:val="009C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39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39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voice">
    <w:name w:val="voice"/>
    <w:basedOn w:val="a"/>
    <w:rsid w:val="009C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chert</dc:creator>
  <cp:keywords/>
  <dc:description/>
  <cp:lastModifiedBy>chert</cp:lastModifiedBy>
  <cp:revision>3</cp:revision>
  <dcterms:created xsi:type="dcterms:W3CDTF">2024-01-29T10:18:00Z</dcterms:created>
  <dcterms:modified xsi:type="dcterms:W3CDTF">2024-01-29T10:19:00Z</dcterms:modified>
</cp:coreProperties>
</file>