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E" w:rsidRPr="0051198C" w:rsidRDefault="00115E6E" w:rsidP="005119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Рассмотрено</w:t>
      </w:r>
      <w:proofErr w:type="gramStart"/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  <w:r w:rsid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тверждаю</w:t>
      </w:r>
    </w:p>
    <w:p w:rsidR="00115E6E" w:rsidRPr="0051198C" w:rsidRDefault="0051198C" w:rsidP="005119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Совете школы               </w:t>
      </w:r>
      <w:r w:rsidR="00115E6E"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МБОУ СОШ с.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Мокрое</w:t>
      </w:r>
      <w:proofErr w:type="gramEnd"/>
    </w:p>
    <w:p w:rsidR="00115E6E" w:rsidRPr="0051198C" w:rsidRDefault="0051198C" w:rsidP="005119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__________ Л.И. Ступина</w:t>
      </w:r>
    </w:p>
    <w:p w:rsidR="00115E6E" w:rsidRPr="0051198C" w:rsidRDefault="00115E6E" w:rsidP="0051198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Протокол № 1              </w:t>
      </w:r>
      <w:r w:rsid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 № 155</w:t>
      </w:r>
    </w:p>
    <w:p w:rsidR="00115E6E" w:rsidRPr="0051198C" w:rsidRDefault="0051198C" w:rsidP="0051198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«31</w:t>
      </w:r>
      <w:r w:rsidR="00115E6E"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»августа 20</w:t>
      </w:r>
      <w:r w:rsidR="00072956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115E6E"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от « 31</w:t>
      </w:r>
      <w:r w:rsidR="00115E6E"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» августа 20</w:t>
      </w:r>
      <w:r w:rsidR="00072956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115E6E" w:rsidRPr="0051198C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623" w:rsidRPr="0051198C" w:rsidRDefault="008E7623" w:rsidP="00511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4004" w:rsidRPr="0051198C" w:rsidRDefault="004D4004" w:rsidP="00511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8C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4D4004" w:rsidRPr="0051198C" w:rsidRDefault="004D4004" w:rsidP="0051198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1198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МБОУ С</w:t>
      </w:r>
      <w:r w:rsidR="0051198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ОШ с. Мокрое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623" w:rsidRPr="0051198C" w:rsidRDefault="008E7623" w:rsidP="005119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8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D4004" w:rsidRPr="0051198C">
        <w:rPr>
          <w:rFonts w:ascii="Times New Roman" w:hAnsi="Times New Roman" w:cs="Times New Roman"/>
          <w:b/>
          <w:sz w:val="28"/>
          <w:szCs w:val="28"/>
        </w:rPr>
        <w:t>.</w:t>
      </w:r>
    </w:p>
    <w:p w:rsidR="008E7623" w:rsidRPr="0051198C" w:rsidRDefault="008E7623" w:rsidP="0051198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98C">
        <w:rPr>
          <w:rFonts w:ascii="Times New Roman" w:hAnsi="Times New Roman" w:cs="Times New Roman"/>
          <w:sz w:val="28"/>
          <w:szCs w:val="28"/>
        </w:rPr>
        <w:t xml:space="preserve">1.1. </w:t>
      </w:r>
      <w:r w:rsidR="00BE1912" w:rsidRPr="0051198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Pr="005119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1912" w:rsidRPr="0051198C">
        <w:rPr>
          <w:rFonts w:ascii="Times New Roman" w:hAnsi="Times New Roman" w:cs="Times New Roman"/>
          <w:sz w:val="28"/>
          <w:szCs w:val="28"/>
        </w:rPr>
        <w:t xml:space="preserve"> Федеральным законом от 29декабря 2012 г.№ 273- ФЗ « Об образовании в Российской Федерации», «Санитарн</w:t>
      </w:r>
      <w:proofErr w:type="gramStart"/>
      <w:r w:rsidR="00BE1912" w:rsidRPr="0051198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1912" w:rsidRPr="0051198C">
        <w:rPr>
          <w:rFonts w:ascii="Times New Roman" w:hAnsi="Times New Roman" w:cs="Times New Roman"/>
          <w:sz w:val="28"/>
          <w:szCs w:val="28"/>
        </w:rPr>
        <w:t xml:space="preserve"> эпидемиологическими правилами и нормативами </w:t>
      </w:r>
      <w:r w:rsidR="00074F01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2.4.2.2821-10</w:t>
      </w:r>
      <w:r w:rsidR="00BE1912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4F01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утвержденными Постановлением Главного государственного </w:t>
      </w:r>
      <w:r w:rsidR="00BE1912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санитарного врача РФ от 29</w:t>
      </w:r>
      <w:r w:rsidR="00074F01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2010 г. № 189</w:t>
      </w:r>
      <w:r w:rsidR="00BE1912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Типовым положением об общеобразовательном учреждении от 19 марта 2201 г. №196, </w:t>
      </w:r>
      <w:r w:rsidR="00074F01" w:rsidRPr="0051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912" w:rsidRPr="0051198C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 w:rsidR="0051198C">
        <w:rPr>
          <w:rFonts w:ascii="Times New Roman" w:hAnsi="Times New Roman" w:cs="Times New Roman"/>
          <w:sz w:val="28"/>
          <w:szCs w:val="28"/>
        </w:rPr>
        <w:t>СОШ с. Мокрое</w:t>
      </w:r>
      <w:r w:rsidR="00BE1912" w:rsidRPr="0051198C">
        <w:rPr>
          <w:rFonts w:ascii="Times New Roman" w:hAnsi="Times New Roman" w:cs="Times New Roman"/>
          <w:sz w:val="28"/>
          <w:szCs w:val="28"/>
        </w:rPr>
        <w:t xml:space="preserve"> ( далее – Школа).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sz w:val="28"/>
          <w:szCs w:val="28"/>
        </w:rPr>
        <w:t xml:space="preserve">1.2.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Организация образовательного процесса в Школе осуществляется в соответствии с</w:t>
      </w:r>
      <w:r w:rsidR="004D4004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утвержденными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образовательными программами и расписанием занятий.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1.3. Органы государственной власти и органы местного самоуправления не вправе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изме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нять учебный план и учебный график </w:t>
      </w:r>
      <w:r w:rsidR="00872421" w:rsidRPr="0051198C">
        <w:rPr>
          <w:rFonts w:ascii="Times New Roman" w:hAnsi="Times New Roman" w:cs="Times New Roman"/>
          <w:color w:val="111A05"/>
          <w:sz w:val="28"/>
          <w:szCs w:val="28"/>
        </w:rPr>
        <w:t>Школы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после их утверждения, за исключением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случаев, предусмотренных законодательством Российской Федерации.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1.4. Количество часов, отведенных на освоение </w:t>
      </w:r>
      <w:proofErr w:type="gramStart"/>
      <w:r w:rsidRPr="0051198C">
        <w:rPr>
          <w:rFonts w:ascii="Times New Roman" w:hAnsi="Times New Roman" w:cs="Times New Roman"/>
          <w:color w:val="111A05"/>
          <w:sz w:val="28"/>
          <w:szCs w:val="28"/>
        </w:rPr>
        <w:t>обучаю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щимися</w:t>
      </w:r>
      <w:proofErr w:type="gramEnd"/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учебного плана,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состояще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го из федерального компонента, регионального (национально-регионального) компонента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и компонента образовательного учреждения не должны превышать величину недельной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образовательной нагрузки.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Часы регионального (национально-регионального) к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омпонента и компонента образова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тельного учреждения могут использоваться для углубленного изучения уч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ебных предме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тов федерального компонента базисного учебного плана, для введения новых учебных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</w:t>
      </w:r>
      <w:proofErr w:type="gramStart"/>
      <w:r w:rsidRPr="0051198C">
        <w:rPr>
          <w:rFonts w:ascii="Times New Roman" w:hAnsi="Times New Roman" w:cs="Times New Roman"/>
          <w:color w:val="111A05"/>
          <w:sz w:val="28"/>
          <w:szCs w:val="28"/>
        </w:rPr>
        <w:t>обучения</w:t>
      </w:r>
      <w:proofErr w:type="gramEnd"/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по индивидуальным образовательным программам.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lastRenderedPageBreak/>
        <w:t xml:space="preserve">1.5.Для профилактики переутомления обучающихся в </w:t>
      </w:r>
      <w:r w:rsidR="00074F01" w:rsidRPr="0051198C">
        <w:rPr>
          <w:rFonts w:ascii="Times New Roman" w:hAnsi="Times New Roman" w:cs="Times New Roman"/>
          <w:color w:val="111A05"/>
          <w:sz w:val="28"/>
          <w:szCs w:val="28"/>
        </w:rPr>
        <w:t>годовом календарном учебном гра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фике предусмотрено равномерное распределение периодов учебного времени и каникул.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1.6. Годовой календарный учебный график разрабатывается и утверждается Школой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самостоятельно.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8C">
        <w:rPr>
          <w:rFonts w:ascii="Times New Roman" w:hAnsi="Times New Roman" w:cs="Times New Roman"/>
          <w:b/>
          <w:bCs/>
          <w:sz w:val="28"/>
          <w:szCs w:val="28"/>
        </w:rPr>
        <w:t>Режим занятий обучающихся</w:t>
      </w:r>
      <w:r w:rsidR="004D4004" w:rsidRPr="005119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7623" w:rsidRPr="0051198C" w:rsidRDefault="008E7623" w:rsidP="0051198C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98C">
        <w:rPr>
          <w:rFonts w:ascii="Times New Roman" w:hAnsi="Times New Roman" w:cs="Times New Roman"/>
          <w:sz w:val="28"/>
          <w:szCs w:val="28"/>
        </w:rPr>
        <w:t>2.1. Учебный год в Школе  начинается 1 сентября. Если этот день приходится на</w:t>
      </w:r>
      <w:r w:rsidR="0051198C">
        <w:rPr>
          <w:rFonts w:ascii="Times New Roman" w:hAnsi="Times New Roman" w:cs="Times New Roman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sz w:val="28"/>
          <w:szCs w:val="28"/>
        </w:rPr>
        <w:t>выходной день, то в этом случае учебный год начинается в первый, следующий за ним,</w:t>
      </w:r>
      <w:r w:rsidR="0051198C">
        <w:rPr>
          <w:rFonts w:ascii="Times New Roman" w:hAnsi="Times New Roman" w:cs="Times New Roman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sz w:val="28"/>
          <w:szCs w:val="28"/>
        </w:rPr>
        <w:t xml:space="preserve">2.2.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Продолжительность учебного года на уровнях начального общего, основного общего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и среднего общего образования составляет не менее 34 недель без учета государственной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(итоговой) аттестации, в первом классе – 33 недели.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sz w:val="28"/>
          <w:szCs w:val="28"/>
        </w:rPr>
        <w:t xml:space="preserve">2.3.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Продолжительность каникул в течение учебного года составляет не менее 30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календарных дней, летом - не менее 8 недель. Для </w:t>
      </w:r>
      <w:proofErr w:type="gramStart"/>
      <w:r w:rsidRPr="0051198C">
        <w:rPr>
          <w:rFonts w:ascii="Times New Roman" w:hAnsi="Times New Roman" w:cs="Times New Roman"/>
          <w:color w:val="111A05"/>
          <w:sz w:val="28"/>
          <w:szCs w:val="28"/>
        </w:rPr>
        <w:t>обучающихся</w:t>
      </w:r>
      <w:proofErr w:type="gramEnd"/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в первом классе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устанавливаются в течение года дополнительные недельные каникулы.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2.4. Занятия осуществляются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в 1 смену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.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Количе</w:t>
      </w:r>
      <w:r w:rsidR="00D84654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ство учебных дней в неделю: для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1-4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классов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– 5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дней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, для </w:t>
      </w:r>
      <w:r w:rsidR="00D84654" w:rsidRPr="0051198C">
        <w:rPr>
          <w:rFonts w:ascii="Times New Roman" w:hAnsi="Times New Roman" w:cs="Times New Roman"/>
          <w:color w:val="111A05"/>
          <w:sz w:val="28"/>
          <w:szCs w:val="28"/>
        </w:rPr>
        <w:t>остальных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классов – 6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дней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2.5.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Начало занятий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в 8.3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0.</w:t>
      </w:r>
    </w:p>
    <w:p w:rsidR="00D84654" w:rsidRPr="0051198C" w:rsidRDefault="00D84654" w:rsidP="0051198C">
      <w:pPr>
        <w:pStyle w:val="a3"/>
        <w:ind w:left="780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2.6. Продолжительность урока: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в 1 классе – 35 минут (в сентябре – декабре), 45 минут (в январе – мае)</w:t>
      </w: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во 2 – 11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классах – 45 минут.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2.7. Обучение в 1-м классе осуществляется с соблюдением следующих дополнительных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требований: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D84654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- использование «ступенчатого» режима обучения в первом полугодии (в сентябре,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4D4004" w:rsidRPr="0051198C">
        <w:rPr>
          <w:rFonts w:ascii="Times New Roman" w:hAnsi="Times New Roman" w:cs="Times New Roman"/>
          <w:color w:val="111A05"/>
          <w:sz w:val="28"/>
          <w:szCs w:val="28"/>
        </w:rPr>
        <w:t>октя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бре - по 3 урока в день по 35 минут каждый, в ноябре-декабре – по 4 урока по 35 минут</w:t>
      </w:r>
      <w:r w:rsidR="004D4004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каждый; январь – май – по 4 урока по 45 минут каждый);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- рекомендуется организация в середине </w:t>
      </w:r>
      <w:r w:rsidR="00D84654" w:rsidRPr="0051198C">
        <w:rPr>
          <w:rFonts w:ascii="Times New Roman" w:hAnsi="Times New Roman" w:cs="Times New Roman"/>
          <w:color w:val="111A05"/>
          <w:sz w:val="28"/>
          <w:szCs w:val="28"/>
        </w:rPr>
        <w:t>учебного дня динамической паузы продолжитель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ностью не менее 40 минут;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lastRenderedPageBreak/>
        <w:t>- обучение проводится без домашних заданий и балльно</w:t>
      </w:r>
      <w:r w:rsidR="00D84654" w:rsidRPr="0051198C">
        <w:rPr>
          <w:rFonts w:ascii="Times New Roman" w:hAnsi="Times New Roman" w:cs="Times New Roman"/>
          <w:color w:val="111A05"/>
          <w:sz w:val="28"/>
          <w:szCs w:val="28"/>
        </w:rPr>
        <w:t>го оценивания знаний обучающих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ся;</w:t>
      </w:r>
    </w:p>
    <w:p w:rsidR="008E7623" w:rsidRPr="0051198C" w:rsidRDefault="008E7623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- дополнительные недельные каникулы в середине третье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>й четверти</w:t>
      </w:r>
      <w:r w:rsidR="00D84654" w:rsidRPr="0051198C">
        <w:rPr>
          <w:rFonts w:ascii="Times New Roman" w:hAnsi="Times New Roman" w:cs="Times New Roman"/>
          <w:color w:val="111A05"/>
          <w:sz w:val="28"/>
          <w:szCs w:val="28"/>
        </w:rPr>
        <w:t>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2.8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. Объем домашних заданий (по всем предметам) должен быть таким, чтобы затраты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времени на его выполнение не превышали (в астрономических часах): во 2-3 классах - 1,5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ч, в 4-5 классах – 2 ч, в 6-8 классах - 2,5 ч, в 9-11 классах – до 3,5 ч.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2.9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. Количество классов и их наполняемость определ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>яется в зависимости от числа по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данных заявлений граждан и условий, созданных для осуществления образовательного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процесса, с учетом санитарных норм и контрольных нормативов.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2.10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. После каждого академического часа </w:t>
      </w:r>
      <w:proofErr w:type="gramStart"/>
      <w:r w:rsidRPr="0051198C">
        <w:rPr>
          <w:rFonts w:ascii="Times New Roman" w:hAnsi="Times New Roman" w:cs="Times New Roman"/>
          <w:color w:val="111A05"/>
          <w:sz w:val="28"/>
          <w:szCs w:val="28"/>
        </w:rPr>
        <w:t>об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уча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ю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щимся</w:t>
      </w:r>
      <w:proofErr w:type="gramEnd"/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пред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оставляется перерыв не менее 10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минут. Для организации питания обучающихся в режим учебных занятий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вносятся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2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перемен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ы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, продолжительностью 20 минут.</w:t>
      </w:r>
    </w:p>
    <w:p w:rsidR="00D84654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D84654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2.11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. В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Школе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по желанию и запросам родителей (законных представителей) могут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открываться группы продленного дня </w:t>
      </w:r>
      <w:proofErr w:type="gramStart"/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для</w:t>
      </w:r>
      <w:proofErr w:type="gramEnd"/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обучающихся. Зачисление в группы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продленного дня производится приказом директора 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Школы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по заявлению родителей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(законных представителей).</w:t>
      </w:r>
    </w:p>
    <w:p w:rsidR="00EB3E49" w:rsidRPr="0051198C" w:rsidRDefault="00EB3E49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8E7623" w:rsidRPr="0051198C" w:rsidRDefault="00EB3E49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2.12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. При проведении занятий по иностранному языку на уровне начального общего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обра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зования, по иностранному языку, трудовому обучению на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уровне основного общего и среднего общего образовани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я допускается деление класса на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две группы</w:t>
      </w:r>
      <w:r w:rsidRPr="0051198C">
        <w:rPr>
          <w:rFonts w:ascii="Times New Roman" w:hAnsi="Times New Roman" w:cs="Times New Roman"/>
          <w:color w:val="111A05"/>
          <w:sz w:val="28"/>
          <w:szCs w:val="28"/>
        </w:rPr>
        <w:t>.</w:t>
      </w:r>
    </w:p>
    <w:p w:rsidR="00EB3E49" w:rsidRPr="0051198C" w:rsidRDefault="00EB3E49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</w:p>
    <w:p w:rsidR="00EB3E49" w:rsidRPr="0051198C" w:rsidRDefault="00EB3E49" w:rsidP="0051198C">
      <w:pPr>
        <w:pStyle w:val="a3"/>
        <w:jc w:val="both"/>
        <w:rPr>
          <w:rFonts w:ascii="Times New Roman" w:hAnsi="Times New Roman" w:cs="Times New Roman"/>
          <w:color w:val="111A05"/>
          <w:sz w:val="28"/>
          <w:szCs w:val="28"/>
        </w:rPr>
      </w:pPr>
      <w:r w:rsidRPr="0051198C">
        <w:rPr>
          <w:rFonts w:ascii="Times New Roman" w:hAnsi="Times New Roman" w:cs="Times New Roman"/>
          <w:color w:val="111A05"/>
          <w:sz w:val="28"/>
          <w:szCs w:val="28"/>
        </w:rPr>
        <w:t>2.13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. В </w:t>
      </w:r>
      <w:r w:rsidR="00F8337B" w:rsidRPr="0051198C">
        <w:rPr>
          <w:rFonts w:ascii="Times New Roman" w:hAnsi="Times New Roman" w:cs="Times New Roman"/>
          <w:color w:val="111A05"/>
          <w:sz w:val="28"/>
          <w:szCs w:val="28"/>
        </w:rPr>
        <w:t>Школе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 может быть организовано индивидуальное обучение больных детей на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дому. Основанием для организации индивидуального обучения больных детей на дому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является: письменное заявление родителей (законных представителей) обучающегося на</w:t>
      </w:r>
      <w:r w:rsidR="0051198C">
        <w:rPr>
          <w:rFonts w:ascii="Times New Roman" w:hAnsi="Times New Roman" w:cs="Times New Roman"/>
          <w:color w:val="111A05"/>
          <w:sz w:val="28"/>
          <w:szCs w:val="28"/>
        </w:rPr>
        <w:t xml:space="preserve"> и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 xml:space="preserve">мя директора </w:t>
      </w:r>
      <w:r w:rsidR="00F8337B" w:rsidRPr="0051198C">
        <w:rPr>
          <w:rFonts w:ascii="Times New Roman" w:hAnsi="Times New Roman" w:cs="Times New Roman"/>
          <w:color w:val="111A05"/>
          <w:sz w:val="28"/>
          <w:szCs w:val="28"/>
        </w:rPr>
        <w:t>Школы</w:t>
      </w:r>
      <w:r w:rsidR="008E7623" w:rsidRPr="0051198C">
        <w:rPr>
          <w:rFonts w:ascii="Times New Roman" w:hAnsi="Times New Roman" w:cs="Times New Roman"/>
          <w:color w:val="111A05"/>
          <w:sz w:val="28"/>
          <w:szCs w:val="28"/>
        </w:rPr>
        <w:t>, медицинское з</w:t>
      </w:r>
      <w:r w:rsidR="00F8337B" w:rsidRPr="0051198C">
        <w:rPr>
          <w:rFonts w:ascii="Times New Roman" w:hAnsi="Times New Roman" w:cs="Times New Roman"/>
          <w:color w:val="111A05"/>
          <w:sz w:val="28"/>
          <w:szCs w:val="28"/>
        </w:rPr>
        <w:t>аключение лечебного учреждения.</w:t>
      </w:r>
    </w:p>
    <w:sectPr w:rsidR="00EB3E49" w:rsidRPr="005119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F6" w:rsidRDefault="00BB6BF6" w:rsidP="004D4004">
      <w:r>
        <w:separator/>
      </w:r>
    </w:p>
  </w:endnote>
  <w:endnote w:type="continuationSeparator" w:id="0">
    <w:p w:rsidR="00BB6BF6" w:rsidRDefault="00BB6BF6" w:rsidP="004D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815662"/>
      <w:docPartObj>
        <w:docPartGallery w:val="Page Numbers (Bottom of Page)"/>
        <w:docPartUnique/>
      </w:docPartObj>
    </w:sdtPr>
    <w:sdtEndPr/>
    <w:sdtContent>
      <w:p w:rsidR="004D4004" w:rsidRDefault="004D40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56">
          <w:rPr>
            <w:noProof/>
          </w:rPr>
          <w:t>3</w:t>
        </w:r>
        <w:r>
          <w:fldChar w:fldCharType="end"/>
        </w:r>
      </w:p>
    </w:sdtContent>
  </w:sdt>
  <w:p w:rsidR="004D4004" w:rsidRDefault="004D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F6" w:rsidRDefault="00BB6BF6" w:rsidP="004D4004">
      <w:r>
        <w:separator/>
      </w:r>
    </w:p>
  </w:footnote>
  <w:footnote w:type="continuationSeparator" w:id="0">
    <w:p w:rsidR="00BB6BF6" w:rsidRDefault="00BB6BF6" w:rsidP="004D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078A"/>
    <w:multiLevelType w:val="multilevel"/>
    <w:tmpl w:val="22C40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23"/>
    <w:rsid w:val="00072956"/>
    <w:rsid w:val="00074F01"/>
    <w:rsid w:val="00115E6E"/>
    <w:rsid w:val="00470E14"/>
    <w:rsid w:val="004D4004"/>
    <w:rsid w:val="0051198C"/>
    <w:rsid w:val="005940B3"/>
    <w:rsid w:val="007127D5"/>
    <w:rsid w:val="00780EC0"/>
    <w:rsid w:val="00872421"/>
    <w:rsid w:val="008E7623"/>
    <w:rsid w:val="00BB6BF6"/>
    <w:rsid w:val="00BE1912"/>
    <w:rsid w:val="00C24221"/>
    <w:rsid w:val="00C96A66"/>
    <w:rsid w:val="00D84654"/>
    <w:rsid w:val="00DF581E"/>
    <w:rsid w:val="00EB3E49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6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4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0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6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4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0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chert</cp:lastModifiedBy>
  <cp:revision>14</cp:revision>
  <cp:lastPrinted>2014-02-19T15:12:00Z</cp:lastPrinted>
  <dcterms:created xsi:type="dcterms:W3CDTF">2014-01-30T11:58:00Z</dcterms:created>
  <dcterms:modified xsi:type="dcterms:W3CDTF">2024-01-12T15:27:00Z</dcterms:modified>
</cp:coreProperties>
</file>